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65" w:rsidRDefault="003E4759" w:rsidP="001E7865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28.12.2017г. №9</w:t>
      </w:r>
    </w:p>
    <w:p w:rsidR="001E7865" w:rsidRDefault="001E7865" w:rsidP="001E786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E7865" w:rsidRDefault="001E7865" w:rsidP="001E786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E7865" w:rsidRDefault="001E7865" w:rsidP="001E786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1E7865" w:rsidRDefault="001E7865" w:rsidP="001E786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1E7865" w:rsidRDefault="001E7865" w:rsidP="001E7865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E7865" w:rsidRDefault="001E7865" w:rsidP="001E7865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1E7865" w:rsidRDefault="001E7865" w:rsidP="001E7865">
      <w:pPr>
        <w:jc w:val="both"/>
        <w:rPr>
          <w:sz w:val="28"/>
          <w:szCs w:val="28"/>
        </w:rPr>
      </w:pPr>
    </w:p>
    <w:p w:rsidR="001E7865" w:rsidRPr="003E4759" w:rsidRDefault="001E7865" w:rsidP="001E7865">
      <w:pPr>
        <w:jc w:val="both"/>
        <w:rPr>
          <w:rFonts w:ascii="Arial" w:hAnsi="Arial" w:cs="Arial"/>
          <w:sz w:val="28"/>
          <w:szCs w:val="28"/>
        </w:rPr>
      </w:pPr>
      <w:r w:rsidRPr="003E4759">
        <w:rPr>
          <w:rFonts w:ascii="Arial" w:hAnsi="Arial" w:cs="Arial"/>
          <w:sz w:val="28"/>
          <w:szCs w:val="28"/>
        </w:rPr>
        <w:t xml:space="preserve">«О наделении Администрации </w:t>
      </w:r>
      <w:proofErr w:type="gramStart"/>
      <w:r w:rsidRPr="003E4759">
        <w:rPr>
          <w:rFonts w:ascii="Arial" w:hAnsi="Arial" w:cs="Arial"/>
          <w:sz w:val="28"/>
          <w:szCs w:val="28"/>
        </w:rPr>
        <w:t>муниципального</w:t>
      </w:r>
      <w:proofErr w:type="gramEnd"/>
    </w:p>
    <w:p w:rsidR="001E7865" w:rsidRPr="003E4759" w:rsidRDefault="001E7865" w:rsidP="001E7865">
      <w:pPr>
        <w:jc w:val="both"/>
        <w:rPr>
          <w:rFonts w:ascii="Arial" w:hAnsi="Arial" w:cs="Arial"/>
          <w:sz w:val="28"/>
          <w:szCs w:val="28"/>
        </w:rPr>
      </w:pPr>
      <w:r w:rsidRPr="003E4759">
        <w:rPr>
          <w:rFonts w:ascii="Arial" w:hAnsi="Arial" w:cs="Arial"/>
          <w:sz w:val="28"/>
          <w:szCs w:val="28"/>
        </w:rPr>
        <w:t>образования «Тургеневка» полномочиями администратора</w:t>
      </w:r>
    </w:p>
    <w:p w:rsidR="001E7865" w:rsidRPr="003E4759" w:rsidRDefault="001E7865" w:rsidP="001E7865">
      <w:pPr>
        <w:jc w:val="both"/>
        <w:rPr>
          <w:rFonts w:ascii="Arial" w:hAnsi="Arial" w:cs="Arial"/>
          <w:sz w:val="28"/>
          <w:szCs w:val="28"/>
        </w:rPr>
      </w:pPr>
      <w:r w:rsidRPr="003E4759">
        <w:rPr>
          <w:rFonts w:ascii="Arial" w:hAnsi="Arial" w:cs="Arial"/>
          <w:sz w:val="28"/>
          <w:szCs w:val="28"/>
        </w:rPr>
        <w:t>доходов на 201</w:t>
      </w:r>
      <w:r w:rsidR="003E4759" w:rsidRPr="003E4759">
        <w:rPr>
          <w:rFonts w:ascii="Arial" w:hAnsi="Arial" w:cs="Arial"/>
          <w:sz w:val="28"/>
          <w:szCs w:val="28"/>
        </w:rPr>
        <w:t>8</w:t>
      </w:r>
      <w:r w:rsidRPr="003E4759">
        <w:rPr>
          <w:rFonts w:ascii="Arial" w:hAnsi="Arial" w:cs="Arial"/>
          <w:sz w:val="28"/>
          <w:szCs w:val="28"/>
        </w:rPr>
        <w:t xml:space="preserve"> год и на плановый период 201</w:t>
      </w:r>
      <w:r w:rsidR="003E4759" w:rsidRPr="003E4759">
        <w:rPr>
          <w:rFonts w:ascii="Arial" w:hAnsi="Arial" w:cs="Arial"/>
          <w:sz w:val="28"/>
          <w:szCs w:val="28"/>
        </w:rPr>
        <w:t>9</w:t>
      </w:r>
      <w:r w:rsidRPr="003E4759">
        <w:rPr>
          <w:rFonts w:ascii="Arial" w:hAnsi="Arial" w:cs="Arial"/>
          <w:sz w:val="28"/>
          <w:szCs w:val="28"/>
        </w:rPr>
        <w:t xml:space="preserve"> и 20</w:t>
      </w:r>
      <w:r w:rsidR="003E4759" w:rsidRPr="003E4759">
        <w:rPr>
          <w:rFonts w:ascii="Arial" w:hAnsi="Arial" w:cs="Arial"/>
          <w:sz w:val="28"/>
          <w:szCs w:val="28"/>
        </w:rPr>
        <w:t>20</w:t>
      </w:r>
      <w:r w:rsidRPr="003E4759">
        <w:rPr>
          <w:rFonts w:ascii="Arial" w:hAnsi="Arial" w:cs="Arial"/>
          <w:sz w:val="28"/>
          <w:szCs w:val="28"/>
        </w:rPr>
        <w:t xml:space="preserve"> годов»</w:t>
      </w:r>
    </w:p>
    <w:p w:rsidR="001E7865" w:rsidRPr="003E4759" w:rsidRDefault="001E7865" w:rsidP="001E7865">
      <w:pPr>
        <w:jc w:val="both"/>
        <w:rPr>
          <w:rFonts w:ascii="Arial" w:hAnsi="Arial" w:cs="Arial"/>
          <w:sz w:val="28"/>
          <w:szCs w:val="28"/>
        </w:rPr>
      </w:pPr>
    </w:p>
    <w:p w:rsidR="001E7865" w:rsidRPr="003E4759" w:rsidRDefault="001E7865" w:rsidP="001E7865">
      <w:pPr>
        <w:jc w:val="both"/>
        <w:rPr>
          <w:rFonts w:ascii="Arial" w:hAnsi="Arial" w:cs="Arial"/>
          <w:sz w:val="28"/>
          <w:szCs w:val="28"/>
        </w:rPr>
      </w:pPr>
    </w:p>
    <w:p w:rsidR="001E7865" w:rsidRPr="003E4759" w:rsidRDefault="001E7865" w:rsidP="001E7865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3E4759">
        <w:rPr>
          <w:rFonts w:ascii="Arial" w:hAnsi="Arial" w:cs="Arial"/>
          <w:sz w:val="28"/>
          <w:szCs w:val="28"/>
        </w:rPr>
        <w:t>В соответствии со статьей 160.1 Бюджетного Кодекса РФ, в целях реализации решения Думы МО «Тургеневка» от 2</w:t>
      </w:r>
      <w:r w:rsidR="003E4759" w:rsidRPr="003E4759">
        <w:rPr>
          <w:rFonts w:ascii="Arial" w:hAnsi="Arial" w:cs="Arial"/>
          <w:sz w:val="28"/>
          <w:szCs w:val="28"/>
        </w:rPr>
        <w:t>8</w:t>
      </w:r>
      <w:r w:rsidRPr="003E4759">
        <w:rPr>
          <w:rFonts w:ascii="Arial" w:hAnsi="Arial" w:cs="Arial"/>
          <w:sz w:val="28"/>
          <w:szCs w:val="28"/>
        </w:rPr>
        <w:t>.12.201</w:t>
      </w:r>
      <w:r w:rsidR="003E4759" w:rsidRPr="003E4759">
        <w:rPr>
          <w:rFonts w:ascii="Arial" w:hAnsi="Arial" w:cs="Arial"/>
          <w:sz w:val="28"/>
          <w:szCs w:val="28"/>
        </w:rPr>
        <w:t>7</w:t>
      </w:r>
      <w:r w:rsidRPr="003E4759">
        <w:rPr>
          <w:rFonts w:ascii="Arial" w:hAnsi="Arial" w:cs="Arial"/>
          <w:sz w:val="28"/>
          <w:szCs w:val="28"/>
        </w:rPr>
        <w:t>г. «О бюджете муниципального образования «Тургеневка» на 201</w:t>
      </w:r>
      <w:r w:rsidR="003E4759" w:rsidRPr="003E4759">
        <w:rPr>
          <w:rFonts w:ascii="Arial" w:hAnsi="Arial" w:cs="Arial"/>
          <w:sz w:val="28"/>
          <w:szCs w:val="28"/>
        </w:rPr>
        <w:t>8</w:t>
      </w:r>
      <w:r w:rsidRPr="003E4759">
        <w:rPr>
          <w:rFonts w:ascii="Arial" w:hAnsi="Arial" w:cs="Arial"/>
          <w:sz w:val="28"/>
          <w:szCs w:val="28"/>
        </w:rPr>
        <w:t xml:space="preserve"> год и на плановый период 201</w:t>
      </w:r>
      <w:r w:rsidR="003E4759" w:rsidRPr="003E4759">
        <w:rPr>
          <w:rFonts w:ascii="Arial" w:hAnsi="Arial" w:cs="Arial"/>
          <w:sz w:val="28"/>
          <w:szCs w:val="28"/>
        </w:rPr>
        <w:t>9 и 2020</w:t>
      </w:r>
      <w:r w:rsidRPr="003E4759">
        <w:rPr>
          <w:rFonts w:ascii="Arial" w:hAnsi="Arial" w:cs="Arial"/>
          <w:sz w:val="28"/>
          <w:szCs w:val="28"/>
        </w:rPr>
        <w:t xml:space="preserve"> годов»</w:t>
      </w:r>
    </w:p>
    <w:p w:rsidR="001E7865" w:rsidRPr="003E4759" w:rsidRDefault="001E7865" w:rsidP="001E7865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1E7865" w:rsidRPr="003E4759" w:rsidRDefault="001E7865" w:rsidP="001E7865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3E4759">
        <w:rPr>
          <w:rFonts w:ascii="Arial" w:hAnsi="Arial" w:cs="Arial"/>
          <w:sz w:val="28"/>
          <w:szCs w:val="28"/>
        </w:rPr>
        <w:t>1. Наделить Администрацию муниципального образования «Тургеневка» (далее – Администрация) полномочиями администратора доходов бюджета муниципального образования «Тургеневка» на 201</w:t>
      </w:r>
      <w:r w:rsidR="003E4759" w:rsidRPr="003E4759">
        <w:rPr>
          <w:rFonts w:ascii="Arial" w:hAnsi="Arial" w:cs="Arial"/>
          <w:sz w:val="28"/>
          <w:szCs w:val="28"/>
        </w:rPr>
        <w:t>8</w:t>
      </w:r>
      <w:r w:rsidRPr="003E4759">
        <w:rPr>
          <w:rFonts w:ascii="Arial" w:hAnsi="Arial" w:cs="Arial"/>
          <w:sz w:val="28"/>
          <w:szCs w:val="28"/>
        </w:rPr>
        <w:t xml:space="preserve"> год и на плановый период 201</w:t>
      </w:r>
      <w:r w:rsidR="003E4759" w:rsidRPr="003E4759">
        <w:rPr>
          <w:rFonts w:ascii="Arial" w:hAnsi="Arial" w:cs="Arial"/>
          <w:sz w:val="28"/>
          <w:szCs w:val="28"/>
        </w:rPr>
        <w:t>9</w:t>
      </w:r>
      <w:r w:rsidRPr="003E4759">
        <w:rPr>
          <w:rFonts w:ascii="Arial" w:hAnsi="Arial" w:cs="Arial"/>
          <w:sz w:val="28"/>
          <w:szCs w:val="28"/>
        </w:rPr>
        <w:t xml:space="preserve"> и 20</w:t>
      </w:r>
      <w:r w:rsidR="003E4759" w:rsidRPr="003E4759">
        <w:rPr>
          <w:rFonts w:ascii="Arial" w:hAnsi="Arial" w:cs="Arial"/>
          <w:sz w:val="28"/>
          <w:szCs w:val="28"/>
        </w:rPr>
        <w:t>20</w:t>
      </w:r>
      <w:r w:rsidRPr="003E4759">
        <w:rPr>
          <w:rFonts w:ascii="Arial" w:hAnsi="Arial" w:cs="Arial"/>
          <w:sz w:val="28"/>
          <w:szCs w:val="28"/>
        </w:rPr>
        <w:t xml:space="preserve"> годов.</w:t>
      </w:r>
    </w:p>
    <w:p w:rsidR="001E7865" w:rsidRPr="003E4759" w:rsidRDefault="001E7865" w:rsidP="001E7865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3E4759">
        <w:rPr>
          <w:rFonts w:ascii="Arial" w:hAnsi="Arial" w:cs="Arial"/>
          <w:sz w:val="28"/>
          <w:szCs w:val="28"/>
        </w:rPr>
        <w:t xml:space="preserve">2. Закрепить за Администрацией полномочия администратора по кодам классификации доходов, согласно Приложению </w:t>
      </w:r>
      <w:r w:rsidR="003E4759" w:rsidRPr="003E4759">
        <w:rPr>
          <w:rFonts w:ascii="Arial" w:hAnsi="Arial" w:cs="Arial"/>
          <w:sz w:val="28"/>
          <w:szCs w:val="28"/>
        </w:rPr>
        <w:t>1</w:t>
      </w:r>
      <w:r w:rsidRPr="003E4759">
        <w:rPr>
          <w:rFonts w:ascii="Arial" w:hAnsi="Arial" w:cs="Arial"/>
          <w:sz w:val="28"/>
          <w:szCs w:val="28"/>
        </w:rPr>
        <w:t xml:space="preserve"> к настоящему Распоряжению.</w:t>
      </w:r>
    </w:p>
    <w:p w:rsidR="001E7865" w:rsidRPr="003E4759" w:rsidRDefault="001E7865" w:rsidP="001E7865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3E4759">
        <w:rPr>
          <w:rFonts w:ascii="Arial" w:hAnsi="Arial" w:cs="Arial"/>
          <w:sz w:val="28"/>
          <w:szCs w:val="28"/>
        </w:rPr>
        <w:t>3. Обеспечить Администрации осуществление следующих полномочий по администрируемым кодам доходов:</w:t>
      </w:r>
    </w:p>
    <w:p w:rsidR="001E7865" w:rsidRPr="003E4759" w:rsidRDefault="001E7865" w:rsidP="001E7865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3E4759">
        <w:rPr>
          <w:rFonts w:ascii="Arial" w:hAnsi="Arial" w:cs="Arial"/>
          <w:sz w:val="28"/>
          <w:szCs w:val="28"/>
        </w:rPr>
        <w:t xml:space="preserve">3.1. осуществление начисления, учета и </w:t>
      </w:r>
      <w:proofErr w:type="gramStart"/>
      <w:r w:rsidRPr="003E4759">
        <w:rPr>
          <w:rFonts w:ascii="Arial" w:hAnsi="Arial" w:cs="Arial"/>
          <w:sz w:val="28"/>
          <w:szCs w:val="28"/>
        </w:rPr>
        <w:t>контроля за</w:t>
      </w:r>
      <w:proofErr w:type="gramEnd"/>
      <w:r w:rsidRPr="003E4759">
        <w:rPr>
          <w:rFonts w:ascii="Arial" w:hAnsi="Arial" w:cs="Arial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штрафов;</w:t>
      </w:r>
    </w:p>
    <w:p w:rsidR="001E7865" w:rsidRPr="003E4759" w:rsidRDefault="001E7865" w:rsidP="001E7865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3E4759">
        <w:rPr>
          <w:rFonts w:ascii="Arial" w:hAnsi="Arial" w:cs="Arial"/>
          <w:sz w:val="28"/>
          <w:szCs w:val="28"/>
        </w:rPr>
        <w:t>3.2. осуществление взыскания задолженности по платежам в бюджет, пеней и штрафов;</w:t>
      </w:r>
    </w:p>
    <w:p w:rsidR="001E7865" w:rsidRPr="003E4759" w:rsidRDefault="001E7865" w:rsidP="001E7865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3E4759">
        <w:rPr>
          <w:rFonts w:ascii="Arial" w:hAnsi="Arial" w:cs="Arial"/>
          <w:sz w:val="28"/>
          <w:szCs w:val="28"/>
        </w:rPr>
        <w:t xml:space="preserve"> 3.3. принятие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1E7865" w:rsidRPr="003E4759" w:rsidRDefault="001E7865" w:rsidP="001E7865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3E4759">
        <w:rPr>
          <w:rFonts w:ascii="Arial" w:hAnsi="Arial" w:cs="Arial"/>
          <w:sz w:val="28"/>
          <w:szCs w:val="28"/>
        </w:rPr>
        <w:t>3.4. принятие решения о зачете (уточнении) платежей в бюджеты бюджетной системы Российской Федерации и представление уведомления в орган Федерального казначейства;</w:t>
      </w:r>
    </w:p>
    <w:p w:rsidR="001E7865" w:rsidRPr="003E4759" w:rsidRDefault="001E7865" w:rsidP="001E7865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3E4759">
        <w:rPr>
          <w:rFonts w:ascii="Arial" w:hAnsi="Arial" w:cs="Arial"/>
          <w:sz w:val="28"/>
          <w:szCs w:val="28"/>
        </w:rPr>
        <w:t>3.5. формирование сведений и бюджетной отчетности;</w:t>
      </w:r>
    </w:p>
    <w:p w:rsidR="001E7865" w:rsidRPr="003E4759" w:rsidRDefault="001E7865" w:rsidP="001E7865">
      <w:pPr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3E4759">
        <w:rPr>
          <w:rFonts w:ascii="Arial" w:hAnsi="Arial" w:cs="Arial"/>
          <w:sz w:val="28"/>
          <w:szCs w:val="28"/>
        </w:rPr>
        <w:lastRenderedPageBreak/>
        <w:t>3.6. представление информации, необходимой для уплаты денежных средств физическими и юридическими лицами за государственные и муниципальные услуги, иных платежей, являющихся источниками формирования доходов бюджета,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27.07.2010 г. № 210-ФЗ «Об организации предоставления государственных и муниципальных услуг»;</w:t>
      </w:r>
      <w:proofErr w:type="gramEnd"/>
    </w:p>
    <w:p w:rsidR="001E7865" w:rsidRPr="003E4759" w:rsidRDefault="001E7865" w:rsidP="001E7865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3E4759">
        <w:rPr>
          <w:rFonts w:ascii="Arial" w:hAnsi="Arial" w:cs="Arial"/>
          <w:sz w:val="28"/>
          <w:szCs w:val="28"/>
        </w:rPr>
        <w:t xml:space="preserve">3.7. осуществление иных бюджетных полномочий, установленных Бюджетным кодексом Российской Федерации и принимаемыми в соответствии с ними нормативно правовыми актами (муниципальными правовыми актами), регулирующими бюджетные правоотношения. </w:t>
      </w:r>
    </w:p>
    <w:p w:rsidR="001E7865" w:rsidRPr="003E4759" w:rsidRDefault="001E7865" w:rsidP="001E7865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3E4759">
        <w:rPr>
          <w:rFonts w:ascii="Arial" w:hAnsi="Arial" w:cs="Arial"/>
          <w:sz w:val="28"/>
          <w:szCs w:val="28"/>
        </w:rPr>
        <w:t>3.8. Осуществление иных положений, необходимых для осуществления бюджетных полномочий администратора;</w:t>
      </w:r>
    </w:p>
    <w:p w:rsidR="001E7865" w:rsidRPr="003E4759" w:rsidRDefault="001E7865" w:rsidP="001E7865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3E4759">
        <w:rPr>
          <w:rFonts w:ascii="Arial" w:hAnsi="Arial" w:cs="Arial"/>
          <w:sz w:val="28"/>
          <w:szCs w:val="28"/>
        </w:rPr>
        <w:t>4. Настоящее Распоряжение распространяется на правоотно</w:t>
      </w:r>
      <w:r w:rsidR="003E4759" w:rsidRPr="003E4759">
        <w:rPr>
          <w:rFonts w:ascii="Arial" w:hAnsi="Arial" w:cs="Arial"/>
          <w:sz w:val="28"/>
          <w:szCs w:val="28"/>
        </w:rPr>
        <w:t>шения, возникшие с 1 января 2018</w:t>
      </w:r>
      <w:r w:rsidRPr="003E4759">
        <w:rPr>
          <w:rFonts w:ascii="Arial" w:hAnsi="Arial" w:cs="Arial"/>
          <w:sz w:val="28"/>
          <w:szCs w:val="28"/>
        </w:rPr>
        <w:t xml:space="preserve"> года.</w:t>
      </w:r>
    </w:p>
    <w:p w:rsidR="001E7865" w:rsidRPr="003E4759" w:rsidRDefault="001E7865" w:rsidP="001E7865">
      <w:pPr>
        <w:jc w:val="both"/>
        <w:rPr>
          <w:rFonts w:ascii="Arial" w:hAnsi="Arial" w:cs="Arial"/>
          <w:sz w:val="28"/>
          <w:szCs w:val="28"/>
        </w:rPr>
      </w:pPr>
      <w:r w:rsidRPr="003E4759">
        <w:rPr>
          <w:rFonts w:ascii="Arial" w:hAnsi="Arial" w:cs="Arial"/>
          <w:sz w:val="28"/>
          <w:szCs w:val="28"/>
        </w:rPr>
        <w:t xml:space="preserve">       5. Распоряжение от 2</w:t>
      </w:r>
      <w:r w:rsidR="003E4759" w:rsidRPr="003E4759">
        <w:rPr>
          <w:rFonts w:ascii="Arial" w:hAnsi="Arial" w:cs="Arial"/>
          <w:sz w:val="28"/>
          <w:szCs w:val="28"/>
        </w:rPr>
        <w:t>9.12.2016</w:t>
      </w:r>
      <w:r w:rsidRPr="003E4759">
        <w:rPr>
          <w:rFonts w:ascii="Arial" w:hAnsi="Arial" w:cs="Arial"/>
          <w:sz w:val="28"/>
          <w:szCs w:val="28"/>
        </w:rPr>
        <w:t xml:space="preserve"> № 1</w:t>
      </w:r>
      <w:r w:rsidR="003E4759" w:rsidRPr="003E4759">
        <w:rPr>
          <w:rFonts w:ascii="Arial" w:hAnsi="Arial" w:cs="Arial"/>
          <w:sz w:val="28"/>
          <w:szCs w:val="28"/>
        </w:rPr>
        <w:t>6</w:t>
      </w:r>
      <w:r w:rsidRPr="003E4759">
        <w:rPr>
          <w:rFonts w:ascii="Arial" w:hAnsi="Arial" w:cs="Arial"/>
          <w:sz w:val="28"/>
          <w:szCs w:val="28"/>
        </w:rPr>
        <w:t xml:space="preserve"> «О наделении Администрации муниципального образования «Тургеневка» полномочиям</w:t>
      </w:r>
      <w:r w:rsidR="003E4759" w:rsidRPr="003E4759">
        <w:rPr>
          <w:rFonts w:ascii="Arial" w:hAnsi="Arial" w:cs="Arial"/>
          <w:sz w:val="28"/>
          <w:szCs w:val="28"/>
        </w:rPr>
        <w:t>и администратора доходов на 2017</w:t>
      </w:r>
      <w:r w:rsidRPr="003E4759">
        <w:rPr>
          <w:rFonts w:ascii="Arial" w:hAnsi="Arial" w:cs="Arial"/>
          <w:sz w:val="28"/>
          <w:szCs w:val="28"/>
        </w:rPr>
        <w:t xml:space="preserve"> год» утрачивает свою силу в связи с вступлением в силу данного Распоряжения.</w:t>
      </w:r>
    </w:p>
    <w:p w:rsidR="001E7865" w:rsidRPr="003E4759" w:rsidRDefault="001E7865" w:rsidP="001E7865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3E4759">
        <w:rPr>
          <w:rFonts w:ascii="Arial" w:hAnsi="Arial" w:cs="Arial"/>
          <w:sz w:val="28"/>
          <w:szCs w:val="28"/>
        </w:rPr>
        <w:t>6.</w:t>
      </w:r>
      <w:proofErr w:type="gramStart"/>
      <w:r w:rsidRPr="003E4759">
        <w:rPr>
          <w:rFonts w:ascii="Arial" w:hAnsi="Arial" w:cs="Arial"/>
          <w:sz w:val="28"/>
          <w:szCs w:val="28"/>
        </w:rPr>
        <w:t>Контроль за</w:t>
      </w:r>
      <w:proofErr w:type="gramEnd"/>
      <w:r w:rsidRPr="003E4759">
        <w:rPr>
          <w:rFonts w:ascii="Arial" w:hAnsi="Arial" w:cs="Arial"/>
          <w:sz w:val="28"/>
          <w:szCs w:val="28"/>
        </w:rPr>
        <w:t xml:space="preserve"> исполнением настоящего распоряжения оставляю за собой.</w:t>
      </w:r>
    </w:p>
    <w:p w:rsidR="001E7865" w:rsidRPr="003E4759" w:rsidRDefault="001E7865" w:rsidP="001E7865">
      <w:pPr>
        <w:jc w:val="both"/>
        <w:rPr>
          <w:rFonts w:ascii="Arial" w:hAnsi="Arial" w:cs="Arial"/>
          <w:sz w:val="28"/>
          <w:szCs w:val="28"/>
        </w:rPr>
      </w:pPr>
      <w:r w:rsidRPr="003E4759">
        <w:rPr>
          <w:rFonts w:ascii="Arial" w:hAnsi="Arial" w:cs="Arial"/>
          <w:sz w:val="28"/>
          <w:szCs w:val="28"/>
        </w:rPr>
        <w:t xml:space="preserve">        </w:t>
      </w:r>
    </w:p>
    <w:p w:rsidR="001E7865" w:rsidRPr="003E4759" w:rsidRDefault="001E7865" w:rsidP="001E7865">
      <w:pPr>
        <w:jc w:val="both"/>
        <w:rPr>
          <w:rFonts w:ascii="Arial" w:hAnsi="Arial" w:cs="Arial"/>
          <w:sz w:val="28"/>
          <w:szCs w:val="28"/>
        </w:rPr>
      </w:pPr>
    </w:p>
    <w:p w:rsidR="001E7865" w:rsidRPr="003E4759" w:rsidRDefault="001E7865" w:rsidP="001E7865">
      <w:pPr>
        <w:jc w:val="both"/>
        <w:rPr>
          <w:rFonts w:ascii="Arial" w:hAnsi="Arial" w:cs="Arial"/>
          <w:sz w:val="28"/>
          <w:szCs w:val="28"/>
        </w:rPr>
      </w:pPr>
    </w:p>
    <w:p w:rsidR="001E7865" w:rsidRPr="003E4759" w:rsidRDefault="001E7865" w:rsidP="001E7865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3E4759">
        <w:rPr>
          <w:rFonts w:ascii="Arial" w:hAnsi="Arial" w:cs="Arial"/>
          <w:sz w:val="28"/>
          <w:szCs w:val="28"/>
        </w:rPr>
        <w:t>И.о</w:t>
      </w:r>
      <w:proofErr w:type="gramStart"/>
      <w:r w:rsidRPr="003E4759">
        <w:rPr>
          <w:rFonts w:ascii="Arial" w:hAnsi="Arial" w:cs="Arial"/>
          <w:sz w:val="28"/>
          <w:szCs w:val="28"/>
        </w:rPr>
        <w:t>.г</w:t>
      </w:r>
      <w:proofErr w:type="gramEnd"/>
      <w:r w:rsidRPr="003E4759">
        <w:rPr>
          <w:rFonts w:ascii="Arial" w:hAnsi="Arial" w:cs="Arial"/>
          <w:sz w:val="28"/>
          <w:szCs w:val="28"/>
        </w:rPr>
        <w:t>лавы</w:t>
      </w:r>
      <w:proofErr w:type="spellEnd"/>
      <w:r w:rsidRPr="003E4759">
        <w:rPr>
          <w:rFonts w:ascii="Arial" w:hAnsi="Arial" w:cs="Arial"/>
          <w:sz w:val="28"/>
          <w:szCs w:val="28"/>
        </w:rPr>
        <w:t xml:space="preserve"> администрации                                                       </w:t>
      </w:r>
    </w:p>
    <w:p w:rsidR="001E7865" w:rsidRPr="003E4759" w:rsidRDefault="001E7865" w:rsidP="001E7865">
      <w:pPr>
        <w:jc w:val="both"/>
        <w:rPr>
          <w:rFonts w:ascii="Arial" w:hAnsi="Arial" w:cs="Arial"/>
          <w:sz w:val="28"/>
          <w:szCs w:val="28"/>
        </w:rPr>
      </w:pPr>
      <w:r w:rsidRPr="003E4759">
        <w:rPr>
          <w:rFonts w:ascii="Arial" w:hAnsi="Arial" w:cs="Arial"/>
          <w:sz w:val="28"/>
          <w:szCs w:val="28"/>
        </w:rPr>
        <w:t xml:space="preserve">В.В. </w:t>
      </w:r>
      <w:proofErr w:type="spellStart"/>
      <w:r w:rsidRPr="003E4759">
        <w:rPr>
          <w:rFonts w:ascii="Arial" w:hAnsi="Arial" w:cs="Arial"/>
          <w:sz w:val="28"/>
          <w:szCs w:val="28"/>
        </w:rPr>
        <w:t>Тюшкевич</w:t>
      </w:r>
      <w:proofErr w:type="spellEnd"/>
      <w:r w:rsidRPr="003E4759">
        <w:rPr>
          <w:rFonts w:ascii="Arial" w:hAnsi="Arial" w:cs="Arial"/>
          <w:sz w:val="28"/>
          <w:szCs w:val="28"/>
        </w:rPr>
        <w:t xml:space="preserve"> В.В.</w:t>
      </w:r>
    </w:p>
    <w:p w:rsidR="001E7865" w:rsidRPr="003E4759" w:rsidRDefault="001E7865" w:rsidP="001E7865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1E7865" w:rsidRPr="003E4759" w:rsidRDefault="001E7865" w:rsidP="001E7865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1E7865" w:rsidRPr="003E4759" w:rsidRDefault="001E7865" w:rsidP="001E7865">
      <w:pPr>
        <w:ind w:firstLine="540"/>
        <w:jc w:val="center"/>
        <w:rPr>
          <w:rFonts w:ascii="Arial" w:hAnsi="Arial" w:cs="Arial"/>
        </w:rPr>
      </w:pPr>
      <w:r w:rsidRPr="003E4759">
        <w:rPr>
          <w:rFonts w:ascii="Arial" w:hAnsi="Arial" w:cs="Arial"/>
        </w:rPr>
        <w:t xml:space="preserve">                                                  </w:t>
      </w:r>
      <w:r w:rsidR="003E4759" w:rsidRPr="003E4759">
        <w:rPr>
          <w:rFonts w:ascii="Arial" w:hAnsi="Arial" w:cs="Arial"/>
        </w:rPr>
        <w:t xml:space="preserve">                    Приложение 1</w:t>
      </w:r>
      <w:r w:rsidRPr="003E4759">
        <w:rPr>
          <w:rFonts w:ascii="Arial" w:hAnsi="Arial" w:cs="Arial"/>
        </w:rPr>
        <w:t xml:space="preserve"> к Распоряжению</w:t>
      </w:r>
    </w:p>
    <w:p w:rsidR="001E7865" w:rsidRPr="003E4759" w:rsidRDefault="001E7865" w:rsidP="001E7865">
      <w:pPr>
        <w:ind w:firstLine="540"/>
        <w:jc w:val="center"/>
        <w:rPr>
          <w:rFonts w:ascii="Arial" w:hAnsi="Arial" w:cs="Arial"/>
        </w:rPr>
      </w:pPr>
      <w:r w:rsidRPr="003E4759">
        <w:rPr>
          <w:rFonts w:ascii="Arial" w:hAnsi="Arial" w:cs="Arial"/>
        </w:rPr>
        <w:t xml:space="preserve">                                                                           Администрации МО «Тургеневка»</w:t>
      </w:r>
    </w:p>
    <w:p w:rsidR="001E7865" w:rsidRPr="003E4759" w:rsidRDefault="001E7865" w:rsidP="001E7865">
      <w:pPr>
        <w:ind w:firstLine="540"/>
        <w:jc w:val="center"/>
        <w:rPr>
          <w:rFonts w:ascii="Arial" w:hAnsi="Arial" w:cs="Arial"/>
          <w:sz w:val="28"/>
          <w:szCs w:val="28"/>
        </w:rPr>
      </w:pPr>
      <w:r w:rsidRPr="003E4759">
        <w:rPr>
          <w:rFonts w:ascii="Arial" w:hAnsi="Arial" w:cs="Arial"/>
        </w:rPr>
        <w:t xml:space="preserve">                                                                 от «</w:t>
      </w:r>
      <w:r w:rsidRPr="003E4759">
        <w:rPr>
          <w:rFonts w:ascii="Arial" w:hAnsi="Arial" w:cs="Arial"/>
          <w:u w:val="single"/>
        </w:rPr>
        <w:t>2</w:t>
      </w:r>
      <w:r w:rsidR="003E4759" w:rsidRPr="003E4759">
        <w:rPr>
          <w:rFonts w:ascii="Arial" w:hAnsi="Arial" w:cs="Arial"/>
          <w:u w:val="single"/>
        </w:rPr>
        <w:t>8</w:t>
      </w:r>
      <w:r w:rsidRPr="003E4759">
        <w:rPr>
          <w:rFonts w:ascii="Arial" w:hAnsi="Arial" w:cs="Arial"/>
        </w:rPr>
        <w:t>»</w:t>
      </w:r>
      <w:r w:rsidRPr="003E4759">
        <w:rPr>
          <w:rFonts w:ascii="Arial" w:hAnsi="Arial" w:cs="Arial"/>
          <w:u w:val="single"/>
        </w:rPr>
        <w:t xml:space="preserve">декабря </w:t>
      </w:r>
      <w:r w:rsidRPr="003E4759">
        <w:rPr>
          <w:rFonts w:ascii="Arial" w:hAnsi="Arial" w:cs="Arial"/>
        </w:rPr>
        <w:t>201</w:t>
      </w:r>
      <w:r w:rsidR="003E4759" w:rsidRPr="003E4759">
        <w:rPr>
          <w:rFonts w:ascii="Arial" w:hAnsi="Arial" w:cs="Arial"/>
        </w:rPr>
        <w:t>7</w:t>
      </w:r>
      <w:r w:rsidRPr="003E4759">
        <w:rPr>
          <w:rFonts w:ascii="Arial" w:hAnsi="Arial" w:cs="Arial"/>
        </w:rPr>
        <w:t>г.№</w:t>
      </w:r>
      <w:r w:rsidR="003E4759" w:rsidRPr="003E4759">
        <w:rPr>
          <w:rFonts w:ascii="Arial" w:hAnsi="Arial" w:cs="Arial"/>
          <w:u w:val="single"/>
        </w:rPr>
        <w:t xml:space="preserve"> 9</w:t>
      </w:r>
      <w:r w:rsidRPr="003E4759">
        <w:rPr>
          <w:rFonts w:ascii="Arial" w:hAnsi="Arial" w:cs="Arial"/>
          <w:u w:val="single"/>
        </w:rPr>
        <w:t xml:space="preserve"> </w:t>
      </w:r>
      <w:r w:rsidRPr="003E4759">
        <w:rPr>
          <w:rFonts w:ascii="Arial" w:hAnsi="Arial" w:cs="Arial"/>
          <w:b/>
        </w:rPr>
        <w:t>_</w:t>
      </w:r>
    </w:p>
    <w:p w:rsidR="001E7865" w:rsidRPr="003E4759" w:rsidRDefault="001E7865" w:rsidP="001E7865">
      <w:pPr>
        <w:ind w:firstLine="540"/>
        <w:jc w:val="right"/>
        <w:rPr>
          <w:rFonts w:ascii="Arial" w:hAnsi="Arial" w:cs="Arial"/>
          <w:sz w:val="28"/>
          <w:szCs w:val="28"/>
        </w:rPr>
      </w:pPr>
    </w:p>
    <w:p w:rsidR="001E7865" w:rsidRPr="003E4759" w:rsidRDefault="001E7865" w:rsidP="001E7865">
      <w:pPr>
        <w:ind w:firstLine="540"/>
        <w:jc w:val="center"/>
        <w:rPr>
          <w:rFonts w:ascii="Arial" w:hAnsi="Arial" w:cs="Arial"/>
          <w:b/>
        </w:rPr>
      </w:pPr>
      <w:r w:rsidRPr="003E4759">
        <w:rPr>
          <w:rFonts w:ascii="Arial" w:hAnsi="Arial" w:cs="Arial"/>
          <w:b/>
        </w:rPr>
        <w:t>Перечень кодов классификации доходов, администрируемых Администрацией муниципального образования «Тургеневка»</w:t>
      </w:r>
    </w:p>
    <w:p w:rsidR="001E7865" w:rsidRPr="003E4759" w:rsidRDefault="001E7865" w:rsidP="001E7865">
      <w:pPr>
        <w:ind w:firstLine="540"/>
        <w:jc w:val="center"/>
        <w:rPr>
          <w:rFonts w:ascii="Arial" w:hAnsi="Arial" w:cs="Arial"/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688"/>
        <w:gridCol w:w="7135"/>
      </w:tblGrid>
      <w:tr w:rsidR="001E7865" w:rsidRPr="003E4759" w:rsidTr="001E7865"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65" w:rsidRPr="003E4759" w:rsidRDefault="001E7865">
            <w:pPr>
              <w:jc w:val="center"/>
              <w:rPr>
                <w:rFonts w:ascii="Arial" w:hAnsi="Arial" w:cs="Arial"/>
                <w:b/>
              </w:rPr>
            </w:pPr>
            <w:r w:rsidRPr="003E4759">
              <w:rPr>
                <w:rFonts w:ascii="Arial" w:hAnsi="Arial" w:cs="Arial"/>
                <w:b/>
              </w:rPr>
              <w:t>Код дохода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65" w:rsidRPr="003E4759" w:rsidRDefault="001E7865">
            <w:pPr>
              <w:jc w:val="center"/>
              <w:rPr>
                <w:rFonts w:ascii="Arial" w:hAnsi="Arial" w:cs="Arial"/>
                <w:b/>
              </w:rPr>
            </w:pPr>
            <w:r w:rsidRPr="003E4759">
              <w:rPr>
                <w:rFonts w:ascii="Arial" w:hAnsi="Arial" w:cs="Arial"/>
                <w:b/>
              </w:rPr>
              <w:t>Наименование кода дохода</w:t>
            </w:r>
          </w:p>
        </w:tc>
      </w:tr>
      <w:tr w:rsidR="001E7865" w:rsidRPr="003E4759" w:rsidTr="001E78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65" w:rsidRPr="003E4759" w:rsidRDefault="001E7865">
            <w:pPr>
              <w:jc w:val="center"/>
              <w:rPr>
                <w:rFonts w:ascii="Arial" w:hAnsi="Arial" w:cs="Arial"/>
              </w:rPr>
            </w:pPr>
            <w:r w:rsidRPr="003E4759">
              <w:rPr>
                <w:rFonts w:ascii="Arial" w:hAnsi="Arial" w:cs="Arial"/>
              </w:rPr>
              <w:t>009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65" w:rsidRPr="003E4759" w:rsidRDefault="001E7865">
            <w:pPr>
              <w:jc w:val="both"/>
              <w:rPr>
                <w:rFonts w:ascii="Arial" w:hAnsi="Arial" w:cs="Arial"/>
              </w:rPr>
            </w:pPr>
            <w:r w:rsidRPr="003E4759">
              <w:rPr>
                <w:rFonts w:ascii="Arial" w:hAnsi="Arial" w:cs="Arial"/>
              </w:rPr>
              <w:t>1 11 05025 10 0000 120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65" w:rsidRPr="003E4759" w:rsidRDefault="001E7865">
            <w:pPr>
              <w:jc w:val="both"/>
              <w:rPr>
                <w:rFonts w:ascii="Arial" w:hAnsi="Arial" w:cs="Arial"/>
              </w:rPr>
            </w:pPr>
            <w:proofErr w:type="gramStart"/>
            <w:r w:rsidRPr="003E4759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E7865" w:rsidRPr="003E4759" w:rsidTr="001E78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65" w:rsidRPr="003E4759" w:rsidRDefault="001E7865">
            <w:pPr>
              <w:jc w:val="center"/>
              <w:rPr>
                <w:rFonts w:ascii="Arial" w:hAnsi="Arial" w:cs="Arial"/>
              </w:rPr>
            </w:pPr>
            <w:r w:rsidRPr="003E4759">
              <w:rPr>
                <w:rFonts w:ascii="Arial" w:hAnsi="Arial" w:cs="Arial"/>
              </w:rPr>
              <w:t>009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65" w:rsidRPr="003E4759" w:rsidRDefault="001E7865">
            <w:pPr>
              <w:jc w:val="both"/>
              <w:rPr>
                <w:rFonts w:ascii="Arial" w:hAnsi="Arial" w:cs="Arial"/>
              </w:rPr>
            </w:pPr>
            <w:r w:rsidRPr="003E4759">
              <w:rPr>
                <w:rFonts w:ascii="Arial" w:hAnsi="Arial" w:cs="Arial"/>
              </w:rPr>
              <w:t>1 11 05035 10 0000 120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65" w:rsidRPr="003E4759" w:rsidRDefault="001E7865">
            <w:pPr>
              <w:jc w:val="both"/>
              <w:rPr>
                <w:rFonts w:ascii="Arial" w:hAnsi="Arial" w:cs="Arial"/>
              </w:rPr>
            </w:pPr>
            <w:r w:rsidRPr="003E4759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E7865" w:rsidRPr="003E4759" w:rsidTr="001E78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65" w:rsidRPr="003E4759" w:rsidRDefault="001E7865">
            <w:pPr>
              <w:jc w:val="center"/>
              <w:rPr>
                <w:rFonts w:ascii="Arial" w:hAnsi="Arial" w:cs="Arial"/>
              </w:rPr>
            </w:pPr>
            <w:r w:rsidRPr="003E4759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65" w:rsidRPr="003E4759" w:rsidRDefault="001E7865">
            <w:pPr>
              <w:jc w:val="both"/>
              <w:rPr>
                <w:rFonts w:ascii="Arial" w:hAnsi="Arial" w:cs="Arial"/>
              </w:rPr>
            </w:pPr>
            <w:r w:rsidRPr="003E4759">
              <w:rPr>
                <w:rFonts w:ascii="Arial" w:hAnsi="Arial" w:cs="Arial"/>
              </w:rPr>
              <w:t>1 13 02995 10 0000 130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65" w:rsidRPr="003E4759" w:rsidRDefault="001E7865">
            <w:pPr>
              <w:jc w:val="both"/>
              <w:rPr>
                <w:rFonts w:ascii="Arial" w:hAnsi="Arial" w:cs="Arial"/>
              </w:rPr>
            </w:pPr>
            <w:r w:rsidRPr="003E4759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1E7865" w:rsidRPr="003E4759" w:rsidTr="001E78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65" w:rsidRPr="003E4759" w:rsidRDefault="001E7865">
            <w:pPr>
              <w:jc w:val="center"/>
              <w:rPr>
                <w:rFonts w:ascii="Arial" w:hAnsi="Arial" w:cs="Arial"/>
              </w:rPr>
            </w:pPr>
            <w:r w:rsidRPr="003E4759">
              <w:rPr>
                <w:rFonts w:ascii="Arial" w:hAnsi="Arial" w:cs="Arial"/>
              </w:rPr>
              <w:t>009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65" w:rsidRPr="003E4759" w:rsidRDefault="001E7865">
            <w:pPr>
              <w:jc w:val="both"/>
              <w:rPr>
                <w:rFonts w:ascii="Arial" w:hAnsi="Arial" w:cs="Arial"/>
              </w:rPr>
            </w:pPr>
            <w:r w:rsidRPr="003E4759">
              <w:rPr>
                <w:rFonts w:ascii="Arial" w:hAnsi="Arial" w:cs="Arial"/>
              </w:rPr>
              <w:t>1 17 01050 10 0000 180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65" w:rsidRPr="003E4759" w:rsidRDefault="001E7865">
            <w:pPr>
              <w:jc w:val="both"/>
              <w:rPr>
                <w:rFonts w:ascii="Arial" w:hAnsi="Arial" w:cs="Arial"/>
              </w:rPr>
            </w:pPr>
            <w:r w:rsidRPr="003E4759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1E7865" w:rsidRPr="003E4759" w:rsidTr="001E78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65" w:rsidRPr="003E4759" w:rsidRDefault="001E7865">
            <w:pPr>
              <w:jc w:val="center"/>
              <w:rPr>
                <w:rFonts w:ascii="Arial" w:hAnsi="Arial" w:cs="Arial"/>
              </w:rPr>
            </w:pPr>
            <w:r w:rsidRPr="003E4759">
              <w:rPr>
                <w:rFonts w:ascii="Arial" w:hAnsi="Arial" w:cs="Arial"/>
              </w:rPr>
              <w:t>009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65" w:rsidRPr="003E4759" w:rsidRDefault="001E7865">
            <w:pPr>
              <w:jc w:val="both"/>
              <w:rPr>
                <w:rFonts w:ascii="Arial" w:hAnsi="Arial" w:cs="Arial"/>
              </w:rPr>
            </w:pPr>
            <w:r w:rsidRPr="003E4759">
              <w:rPr>
                <w:rFonts w:ascii="Arial" w:hAnsi="Arial" w:cs="Arial"/>
              </w:rPr>
              <w:t>1 17 05050 10 0000 180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65" w:rsidRPr="003E4759" w:rsidRDefault="001E7865">
            <w:pPr>
              <w:jc w:val="both"/>
              <w:rPr>
                <w:rFonts w:ascii="Arial" w:hAnsi="Arial" w:cs="Arial"/>
              </w:rPr>
            </w:pPr>
            <w:r w:rsidRPr="003E4759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1E7865" w:rsidRPr="003E4759" w:rsidTr="001E78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65" w:rsidRPr="003E4759" w:rsidRDefault="001E7865">
            <w:pPr>
              <w:rPr>
                <w:rFonts w:ascii="Arial" w:hAnsi="Arial" w:cs="Arial"/>
              </w:rPr>
            </w:pPr>
            <w:r w:rsidRPr="003E4759">
              <w:rPr>
                <w:rFonts w:ascii="Arial" w:hAnsi="Arial" w:cs="Arial"/>
              </w:rPr>
              <w:t>009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65" w:rsidRPr="003E4759" w:rsidRDefault="001E7865">
            <w:pPr>
              <w:rPr>
                <w:rFonts w:ascii="Arial" w:hAnsi="Arial" w:cs="Arial"/>
              </w:rPr>
            </w:pPr>
            <w:r w:rsidRPr="003E4759">
              <w:rPr>
                <w:rFonts w:ascii="Arial" w:hAnsi="Arial" w:cs="Arial"/>
              </w:rPr>
              <w:t>2 02 15001 10 0000 151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65" w:rsidRPr="003E4759" w:rsidRDefault="001E7865">
            <w:pPr>
              <w:jc w:val="both"/>
              <w:rPr>
                <w:rFonts w:ascii="Arial" w:hAnsi="Arial" w:cs="Arial"/>
              </w:rPr>
            </w:pPr>
            <w:r w:rsidRPr="003E4759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E7865" w:rsidRPr="003E4759" w:rsidTr="001E78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65" w:rsidRPr="003E4759" w:rsidRDefault="001E7865">
            <w:pPr>
              <w:rPr>
                <w:rFonts w:ascii="Arial" w:hAnsi="Arial" w:cs="Arial"/>
              </w:rPr>
            </w:pPr>
            <w:r w:rsidRPr="003E4759">
              <w:rPr>
                <w:rFonts w:ascii="Arial" w:hAnsi="Arial" w:cs="Arial"/>
              </w:rPr>
              <w:t>009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65" w:rsidRPr="003E4759" w:rsidRDefault="001E7865">
            <w:pPr>
              <w:rPr>
                <w:rFonts w:ascii="Arial" w:hAnsi="Arial" w:cs="Arial"/>
              </w:rPr>
            </w:pPr>
            <w:r w:rsidRPr="003E4759">
              <w:rPr>
                <w:rFonts w:ascii="Arial" w:hAnsi="Arial" w:cs="Arial"/>
              </w:rPr>
              <w:t>2 02 15002 10 0000 151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65" w:rsidRPr="003E4759" w:rsidRDefault="001E7865">
            <w:pPr>
              <w:jc w:val="both"/>
              <w:rPr>
                <w:rFonts w:ascii="Arial" w:hAnsi="Arial" w:cs="Arial"/>
              </w:rPr>
            </w:pPr>
            <w:r w:rsidRPr="003E4759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E7865" w:rsidRPr="003E4759" w:rsidTr="001E78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65" w:rsidRPr="003E4759" w:rsidRDefault="001E7865">
            <w:pPr>
              <w:rPr>
                <w:rFonts w:ascii="Arial" w:hAnsi="Arial" w:cs="Arial"/>
              </w:rPr>
            </w:pPr>
            <w:r w:rsidRPr="003E4759">
              <w:rPr>
                <w:rFonts w:ascii="Arial" w:hAnsi="Arial" w:cs="Arial"/>
              </w:rPr>
              <w:t>009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65" w:rsidRPr="003E4759" w:rsidRDefault="001E7865">
            <w:pPr>
              <w:rPr>
                <w:rFonts w:ascii="Arial" w:hAnsi="Arial" w:cs="Arial"/>
              </w:rPr>
            </w:pPr>
            <w:r w:rsidRPr="003E4759">
              <w:rPr>
                <w:rFonts w:ascii="Arial" w:hAnsi="Arial" w:cs="Arial"/>
              </w:rPr>
              <w:t>2 02 19999 10 0000 151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65" w:rsidRPr="003E4759" w:rsidRDefault="001E7865">
            <w:pPr>
              <w:jc w:val="both"/>
              <w:rPr>
                <w:rFonts w:ascii="Arial" w:hAnsi="Arial" w:cs="Arial"/>
              </w:rPr>
            </w:pPr>
            <w:r w:rsidRPr="003E4759">
              <w:rPr>
                <w:rFonts w:ascii="Arial" w:hAnsi="Arial" w:cs="Arial"/>
              </w:rPr>
              <w:t>Прочие дотации бюджетам сельских поселений</w:t>
            </w:r>
          </w:p>
        </w:tc>
      </w:tr>
      <w:tr w:rsidR="001E7865" w:rsidRPr="003E4759" w:rsidTr="001E78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65" w:rsidRPr="003E4759" w:rsidRDefault="001E7865">
            <w:pPr>
              <w:rPr>
                <w:rFonts w:ascii="Arial" w:hAnsi="Arial" w:cs="Arial"/>
              </w:rPr>
            </w:pPr>
            <w:r w:rsidRPr="003E4759">
              <w:rPr>
                <w:rFonts w:ascii="Arial" w:hAnsi="Arial" w:cs="Arial"/>
              </w:rPr>
              <w:t>009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65" w:rsidRPr="003E4759" w:rsidRDefault="001E7865">
            <w:pPr>
              <w:rPr>
                <w:rFonts w:ascii="Arial" w:hAnsi="Arial" w:cs="Arial"/>
              </w:rPr>
            </w:pPr>
            <w:r w:rsidRPr="003E4759">
              <w:rPr>
                <w:rFonts w:ascii="Arial" w:hAnsi="Arial" w:cs="Arial"/>
              </w:rPr>
              <w:t>2 02 29999 10 0000 151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65" w:rsidRPr="003E4759" w:rsidRDefault="001E7865">
            <w:pPr>
              <w:jc w:val="both"/>
              <w:rPr>
                <w:rFonts w:ascii="Arial" w:hAnsi="Arial" w:cs="Arial"/>
              </w:rPr>
            </w:pPr>
            <w:r w:rsidRPr="003E4759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</w:tr>
      <w:tr w:rsidR="001E7865" w:rsidRPr="003E4759" w:rsidTr="001E78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65" w:rsidRPr="003E4759" w:rsidRDefault="001E7865">
            <w:pPr>
              <w:rPr>
                <w:rFonts w:ascii="Arial" w:hAnsi="Arial" w:cs="Arial"/>
              </w:rPr>
            </w:pPr>
            <w:r w:rsidRPr="003E4759">
              <w:rPr>
                <w:rFonts w:ascii="Arial" w:hAnsi="Arial" w:cs="Arial"/>
              </w:rPr>
              <w:t>009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65" w:rsidRPr="003E4759" w:rsidRDefault="001E7865">
            <w:pPr>
              <w:rPr>
                <w:rFonts w:ascii="Arial" w:hAnsi="Arial" w:cs="Arial"/>
              </w:rPr>
            </w:pPr>
            <w:r w:rsidRPr="003E4759">
              <w:rPr>
                <w:rFonts w:ascii="Arial" w:hAnsi="Arial" w:cs="Arial"/>
              </w:rPr>
              <w:t>2 02 30024 10 0000 151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65" w:rsidRPr="003E4759" w:rsidRDefault="001E7865">
            <w:pPr>
              <w:jc w:val="both"/>
              <w:rPr>
                <w:rFonts w:ascii="Arial" w:hAnsi="Arial" w:cs="Arial"/>
              </w:rPr>
            </w:pPr>
            <w:r w:rsidRPr="003E4759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E7865" w:rsidRPr="003E4759" w:rsidTr="001E78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65" w:rsidRPr="003E4759" w:rsidRDefault="001E7865">
            <w:pPr>
              <w:rPr>
                <w:rFonts w:ascii="Arial" w:hAnsi="Arial" w:cs="Arial"/>
              </w:rPr>
            </w:pPr>
            <w:r w:rsidRPr="003E4759">
              <w:rPr>
                <w:rFonts w:ascii="Arial" w:hAnsi="Arial" w:cs="Arial"/>
              </w:rPr>
              <w:t>009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65" w:rsidRPr="003E4759" w:rsidRDefault="001E7865">
            <w:pPr>
              <w:rPr>
                <w:rFonts w:ascii="Arial" w:hAnsi="Arial" w:cs="Arial"/>
              </w:rPr>
            </w:pPr>
            <w:r w:rsidRPr="003E4759">
              <w:rPr>
                <w:rFonts w:ascii="Arial" w:hAnsi="Arial" w:cs="Arial"/>
              </w:rPr>
              <w:t>2 02 35118 10 0000 151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65" w:rsidRPr="003E4759" w:rsidRDefault="001E7865">
            <w:pPr>
              <w:jc w:val="both"/>
              <w:rPr>
                <w:rFonts w:ascii="Arial" w:hAnsi="Arial" w:cs="Arial"/>
              </w:rPr>
            </w:pPr>
            <w:r w:rsidRPr="003E4759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E7865" w:rsidRPr="003E4759" w:rsidTr="001E78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65" w:rsidRPr="003E4759" w:rsidRDefault="001E7865">
            <w:pPr>
              <w:rPr>
                <w:rFonts w:ascii="Arial" w:hAnsi="Arial" w:cs="Arial"/>
              </w:rPr>
            </w:pPr>
            <w:r w:rsidRPr="003E4759">
              <w:rPr>
                <w:rFonts w:ascii="Arial" w:hAnsi="Arial" w:cs="Arial"/>
              </w:rPr>
              <w:t>009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65" w:rsidRPr="003E4759" w:rsidRDefault="001E7865">
            <w:pPr>
              <w:rPr>
                <w:rFonts w:ascii="Arial" w:hAnsi="Arial" w:cs="Arial"/>
              </w:rPr>
            </w:pPr>
            <w:r w:rsidRPr="003E4759">
              <w:rPr>
                <w:rFonts w:ascii="Arial" w:hAnsi="Arial" w:cs="Arial"/>
              </w:rPr>
              <w:t>2 02 49999 10 0000 151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65" w:rsidRPr="003E4759" w:rsidRDefault="001E7865">
            <w:pPr>
              <w:jc w:val="both"/>
              <w:rPr>
                <w:rFonts w:ascii="Arial" w:hAnsi="Arial" w:cs="Arial"/>
              </w:rPr>
            </w:pPr>
            <w:r w:rsidRPr="003E4759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E7865" w:rsidRPr="003E4759" w:rsidTr="001E78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65" w:rsidRPr="003E4759" w:rsidRDefault="001E7865">
            <w:pPr>
              <w:rPr>
                <w:rFonts w:ascii="Arial" w:hAnsi="Arial" w:cs="Arial"/>
              </w:rPr>
            </w:pPr>
            <w:r w:rsidRPr="003E4759">
              <w:rPr>
                <w:rFonts w:ascii="Arial" w:hAnsi="Arial" w:cs="Arial"/>
              </w:rPr>
              <w:t>009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65" w:rsidRPr="003E4759" w:rsidRDefault="001E7865">
            <w:pPr>
              <w:rPr>
                <w:rFonts w:ascii="Arial" w:hAnsi="Arial" w:cs="Arial"/>
              </w:rPr>
            </w:pPr>
            <w:r w:rsidRPr="003E4759">
              <w:rPr>
                <w:rFonts w:ascii="Arial" w:hAnsi="Arial" w:cs="Arial"/>
              </w:rPr>
              <w:t>2 08 05000 10 0000 180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65" w:rsidRPr="003E4759" w:rsidRDefault="001E7865">
            <w:pPr>
              <w:jc w:val="both"/>
              <w:rPr>
                <w:rFonts w:ascii="Arial" w:hAnsi="Arial" w:cs="Arial"/>
              </w:rPr>
            </w:pPr>
            <w:r w:rsidRPr="003E4759">
              <w:rPr>
                <w:rFonts w:ascii="Arial" w:hAnsi="Arial" w:cs="Arial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E7865" w:rsidRPr="003E4759" w:rsidTr="001E78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65" w:rsidRPr="003E4759" w:rsidRDefault="001E7865">
            <w:pPr>
              <w:rPr>
                <w:rFonts w:ascii="Arial" w:hAnsi="Arial" w:cs="Arial"/>
              </w:rPr>
            </w:pPr>
            <w:r w:rsidRPr="003E4759">
              <w:rPr>
                <w:rFonts w:ascii="Arial" w:hAnsi="Arial" w:cs="Arial"/>
              </w:rPr>
              <w:t>009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65" w:rsidRPr="003E4759" w:rsidRDefault="001E7865" w:rsidP="003E4759">
            <w:pPr>
              <w:rPr>
                <w:rFonts w:ascii="Arial" w:hAnsi="Arial" w:cs="Arial"/>
              </w:rPr>
            </w:pPr>
            <w:r w:rsidRPr="003E4759">
              <w:rPr>
                <w:rFonts w:ascii="Arial" w:hAnsi="Arial" w:cs="Arial"/>
              </w:rPr>
              <w:t xml:space="preserve">2 19 </w:t>
            </w:r>
            <w:r w:rsidR="003E4759" w:rsidRPr="003E4759">
              <w:rPr>
                <w:rFonts w:ascii="Arial" w:hAnsi="Arial" w:cs="Arial"/>
              </w:rPr>
              <w:t>60010</w:t>
            </w:r>
            <w:r w:rsidRPr="003E4759">
              <w:rPr>
                <w:rFonts w:ascii="Arial" w:hAnsi="Arial" w:cs="Arial"/>
              </w:rPr>
              <w:t xml:space="preserve"> 10 0000 151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65" w:rsidRPr="003E4759" w:rsidRDefault="001E7865">
            <w:pPr>
              <w:jc w:val="both"/>
              <w:rPr>
                <w:rFonts w:ascii="Arial" w:hAnsi="Arial" w:cs="Arial"/>
              </w:rPr>
            </w:pPr>
            <w:r w:rsidRPr="003E4759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E7865" w:rsidRPr="003E4759" w:rsidRDefault="001E7865" w:rsidP="001E7865">
      <w:pPr>
        <w:rPr>
          <w:rFonts w:ascii="Arial" w:hAnsi="Arial" w:cs="Arial"/>
        </w:rPr>
      </w:pPr>
    </w:p>
    <w:p w:rsidR="00586321" w:rsidRPr="003E4759" w:rsidRDefault="00586321">
      <w:pPr>
        <w:rPr>
          <w:rFonts w:ascii="Arial" w:hAnsi="Arial" w:cs="Arial"/>
        </w:rPr>
      </w:pPr>
    </w:p>
    <w:sectPr w:rsidR="00586321" w:rsidRPr="003E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86"/>
    <w:rsid w:val="001E7865"/>
    <w:rsid w:val="003E4759"/>
    <w:rsid w:val="00586321"/>
    <w:rsid w:val="00886E58"/>
    <w:rsid w:val="00D42786"/>
    <w:rsid w:val="00F0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47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7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47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7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2B684-B815-4131-A30A-5C4B3831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2017-12-28T01:49:00Z</cp:lastPrinted>
  <dcterms:created xsi:type="dcterms:W3CDTF">2017-12-27T08:28:00Z</dcterms:created>
  <dcterms:modified xsi:type="dcterms:W3CDTF">2017-12-28T01:50:00Z</dcterms:modified>
</cp:coreProperties>
</file>